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85F" w:rsidRDefault="001B0204" w:rsidP="00BA3C2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B0204">
        <w:rPr>
          <w:rFonts w:ascii="Times New Roman" w:hAnsi="Times New Roman" w:cs="Times New Roman"/>
          <w:sz w:val="24"/>
          <w:szCs w:val="24"/>
        </w:rPr>
        <w:t>Управляващият орган на Програма за развитие на селските райони за периода 2014</w:t>
      </w:r>
      <w:r w:rsidR="00DE11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B0204">
        <w:rPr>
          <w:rFonts w:ascii="Times New Roman" w:hAnsi="Times New Roman" w:cs="Times New Roman"/>
          <w:sz w:val="24"/>
          <w:szCs w:val="24"/>
        </w:rPr>
        <w:t>-</w:t>
      </w:r>
      <w:r w:rsidR="00DE11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B0204">
        <w:rPr>
          <w:rFonts w:ascii="Times New Roman" w:hAnsi="Times New Roman" w:cs="Times New Roman"/>
          <w:sz w:val="24"/>
          <w:szCs w:val="24"/>
        </w:rPr>
        <w:t xml:space="preserve">2020 </w:t>
      </w:r>
      <w:r w:rsidR="00DE113C">
        <w:rPr>
          <w:rFonts w:ascii="Times New Roman" w:hAnsi="Times New Roman" w:cs="Times New Roman"/>
          <w:sz w:val="24"/>
          <w:szCs w:val="24"/>
        </w:rPr>
        <w:t xml:space="preserve">г. </w:t>
      </w:r>
      <w:r w:rsidR="009F22D8">
        <w:rPr>
          <w:rFonts w:ascii="Times New Roman" w:hAnsi="Times New Roman" w:cs="Times New Roman"/>
          <w:sz w:val="24"/>
          <w:szCs w:val="24"/>
        </w:rPr>
        <w:t>представя</w:t>
      </w:r>
      <w:r w:rsidRPr="001B0204">
        <w:rPr>
          <w:rFonts w:ascii="Times New Roman" w:hAnsi="Times New Roman" w:cs="Times New Roman"/>
          <w:sz w:val="24"/>
          <w:szCs w:val="24"/>
        </w:rPr>
        <w:t xml:space="preserve"> за обсъждане </w:t>
      </w:r>
      <w:r w:rsidR="009F22D8">
        <w:rPr>
          <w:rFonts w:ascii="Times New Roman" w:hAnsi="Times New Roman" w:cs="Times New Roman"/>
          <w:sz w:val="24"/>
          <w:szCs w:val="24"/>
        </w:rPr>
        <w:t xml:space="preserve">Насоки </w:t>
      </w:r>
      <w:r w:rsidR="00A018DD">
        <w:rPr>
          <w:rFonts w:ascii="Times New Roman" w:hAnsi="Times New Roman" w:cs="Times New Roman"/>
          <w:sz w:val="24"/>
          <w:szCs w:val="24"/>
        </w:rPr>
        <w:t xml:space="preserve">за кандидатстване </w:t>
      </w:r>
      <w:r w:rsidR="009F22D8">
        <w:rPr>
          <w:rFonts w:ascii="Times New Roman" w:hAnsi="Times New Roman" w:cs="Times New Roman"/>
          <w:sz w:val="24"/>
          <w:szCs w:val="24"/>
        </w:rPr>
        <w:t xml:space="preserve">по </w:t>
      </w:r>
      <w:r w:rsidRPr="003E5D35">
        <w:rPr>
          <w:rFonts w:ascii="Times New Roman" w:hAnsi="Times New Roman" w:cs="Times New Roman"/>
          <w:sz w:val="24"/>
          <w:szCs w:val="24"/>
        </w:rPr>
        <w:t>процедур</w:t>
      </w:r>
      <w:r w:rsidR="0035385F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DE113C">
        <w:rPr>
          <w:rFonts w:ascii="Times New Roman" w:hAnsi="Times New Roman" w:cs="Times New Roman"/>
          <w:sz w:val="24"/>
          <w:szCs w:val="24"/>
        </w:rPr>
        <w:t xml:space="preserve"> </w:t>
      </w:r>
      <w:r w:rsidR="00DE113C" w:rsidRPr="00C26A0D">
        <w:rPr>
          <w:rFonts w:ascii="Times New Roman" w:hAnsi="Times New Roman" w:cs="Times New Roman"/>
          <w:sz w:val="24"/>
          <w:szCs w:val="24"/>
        </w:rPr>
        <w:t xml:space="preserve">чрез подбор </w:t>
      </w:r>
      <w:r w:rsidR="00AF2371" w:rsidRPr="00874678">
        <w:rPr>
          <w:rFonts w:ascii="Times New Roman" w:hAnsi="Times New Roman"/>
          <w:sz w:val="24"/>
          <w:szCs w:val="24"/>
        </w:rPr>
        <w:t>по подмярка 8.</w:t>
      </w:r>
      <w:r w:rsidR="004B4767">
        <w:rPr>
          <w:rFonts w:ascii="Times New Roman" w:hAnsi="Times New Roman"/>
          <w:sz w:val="24"/>
          <w:szCs w:val="24"/>
          <w:lang w:val="en-US"/>
        </w:rPr>
        <w:t>3</w:t>
      </w:r>
      <w:r w:rsidR="00AF2371" w:rsidRPr="00874678">
        <w:rPr>
          <w:rFonts w:ascii="Times New Roman" w:hAnsi="Times New Roman"/>
          <w:sz w:val="24"/>
          <w:szCs w:val="24"/>
        </w:rPr>
        <w:t xml:space="preserve"> „</w:t>
      </w:r>
      <w:r w:rsidR="004B4767" w:rsidRPr="004B4767">
        <w:rPr>
          <w:rFonts w:ascii="Times New Roman" w:hAnsi="Times New Roman"/>
          <w:sz w:val="24"/>
          <w:szCs w:val="24"/>
        </w:rPr>
        <w:t>Предотвратяване на щети по горите от горски пожари, природни бедствия и катастрофични събития</w:t>
      </w:r>
      <w:r w:rsidR="00AF2371" w:rsidRPr="00874678">
        <w:rPr>
          <w:rFonts w:ascii="Times New Roman" w:hAnsi="Times New Roman"/>
          <w:sz w:val="24"/>
          <w:szCs w:val="24"/>
        </w:rPr>
        <w:t>“ от мярка 8 „Инвестиции в развитие на горски</w:t>
      </w:r>
      <w:r w:rsidR="004B4767">
        <w:rPr>
          <w:rFonts w:ascii="Times New Roman" w:hAnsi="Times New Roman"/>
          <w:sz w:val="24"/>
          <w:szCs w:val="24"/>
        </w:rPr>
        <w:t>т</w:t>
      </w:r>
      <w:r w:rsidR="00AF2371" w:rsidRPr="00874678">
        <w:rPr>
          <w:rFonts w:ascii="Times New Roman" w:hAnsi="Times New Roman"/>
          <w:sz w:val="24"/>
          <w:szCs w:val="24"/>
        </w:rPr>
        <w:t>е</w:t>
      </w:r>
      <w:r w:rsidR="004B4767">
        <w:rPr>
          <w:rFonts w:ascii="Times New Roman" w:hAnsi="Times New Roman"/>
          <w:sz w:val="24"/>
          <w:szCs w:val="24"/>
        </w:rPr>
        <w:t xml:space="preserve"> райони </w:t>
      </w:r>
      <w:r w:rsidR="00AF2371" w:rsidRPr="00874678">
        <w:rPr>
          <w:rFonts w:ascii="Times New Roman" w:hAnsi="Times New Roman"/>
          <w:sz w:val="24"/>
          <w:szCs w:val="24"/>
        </w:rPr>
        <w:t>и подобряване жизнеспособността на горите“ от Програма за развитие на селските райони 2014-2020</w:t>
      </w:r>
      <w:r w:rsidR="00AF2371">
        <w:rPr>
          <w:rFonts w:ascii="Times New Roman" w:hAnsi="Times New Roman"/>
          <w:sz w:val="24"/>
          <w:szCs w:val="24"/>
        </w:rPr>
        <w:t xml:space="preserve"> г</w:t>
      </w:r>
      <w:r w:rsidR="0035385F" w:rsidRPr="00525506">
        <w:rPr>
          <w:rFonts w:ascii="Times New Roman" w:hAnsi="Times New Roman"/>
          <w:bCs/>
          <w:sz w:val="24"/>
          <w:szCs w:val="24"/>
          <w:shd w:val="clear" w:color="auto" w:fill="FEFEFE"/>
          <w:lang w:eastAsia="bg-BG"/>
        </w:rPr>
        <w:t>.</w:t>
      </w:r>
    </w:p>
    <w:p w:rsidR="00C55742" w:rsidRDefault="00DE113C" w:rsidP="00E24CCB">
      <w:pPr>
        <w:spacing w:before="120" w:after="120"/>
        <w:ind w:firstLine="709"/>
        <w:jc w:val="both"/>
      </w:pPr>
      <w:r w:rsidRPr="00254B4D">
        <w:rPr>
          <w:rFonts w:ascii="Times New Roman" w:hAnsi="Times New Roman" w:cs="Times New Roman"/>
          <w:sz w:val="24"/>
          <w:szCs w:val="24"/>
        </w:rPr>
        <w:t xml:space="preserve">Целта на </w:t>
      </w:r>
      <w:r w:rsidR="00E24CCB">
        <w:rPr>
          <w:rFonts w:ascii="Times New Roman" w:hAnsi="Times New Roman" w:cs="Times New Roman"/>
          <w:sz w:val="24"/>
          <w:szCs w:val="24"/>
        </w:rPr>
        <w:t>процедурата</w:t>
      </w:r>
      <w:r w:rsidRPr="00254B4D">
        <w:rPr>
          <w:rFonts w:ascii="Times New Roman" w:hAnsi="Times New Roman" w:cs="Times New Roman"/>
          <w:sz w:val="24"/>
          <w:szCs w:val="24"/>
        </w:rPr>
        <w:t xml:space="preserve"> е </w:t>
      </w:r>
      <w:r w:rsidR="00E24CCB" w:rsidRPr="00E24CCB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>въвеждане и подобряване на превантивни дейности за намаляване на опасността от горски пожари</w:t>
      </w:r>
      <w:r w:rsidR="00E24CCB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 xml:space="preserve">, както и </w:t>
      </w:r>
      <w:r w:rsidR="00E24CCB" w:rsidRPr="00E24CCB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>въвеждане и подобряване на превантивни дейности за намаляване на опасността от вредители, болести, природни бедствия и катастрофични събития в горските територии.</w:t>
      </w:r>
    </w:p>
    <w:p w:rsidR="00327CC3" w:rsidRPr="00E24CCB" w:rsidRDefault="00327CC3" w:rsidP="00327CC3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E24CCB" w:rsidRPr="00E24CC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За най-сериозен рисков фактор при опазване на горите продължават да се смятат горските пожари. </w:t>
      </w:r>
      <w:r w:rsidR="00E24CCB" w:rsidRPr="00E24CCB">
        <w:rPr>
          <w:rFonts w:ascii="Times New Roman" w:eastAsia="Times New Roman" w:hAnsi="Times New Roman" w:cs="Times New Roman"/>
          <w:sz w:val="24"/>
          <w:szCs w:val="24"/>
        </w:rPr>
        <w:t>Изработ</w:t>
      </w:r>
      <w:r w:rsidR="00E24CCB">
        <w:rPr>
          <w:rFonts w:ascii="Times New Roman" w:eastAsia="Times New Roman" w:hAnsi="Times New Roman" w:cs="Times New Roman"/>
          <w:sz w:val="24"/>
          <w:szCs w:val="24"/>
        </w:rPr>
        <w:t xml:space="preserve">ена е </w:t>
      </w:r>
      <w:r w:rsidR="00E24CCB" w:rsidRPr="00E24CCB">
        <w:rPr>
          <w:rFonts w:ascii="Times New Roman" w:eastAsia="Times New Roman" w:hAnsi="Times New Roman" w:cs="Times New Roman"/>
          <w:sz w:val="24"/>
          <w:szCs w:val="24"/>
          <w:lang w:val="en-US"/>
        </w:rPr>
        <w:t>методика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="00E24CCB" w:rsidRPr="00E24CC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 която</w:t>
      </w:r>
      <w:r w:rsidR="00E24CCB" w:rsidRPr="00E24CC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E24CCB">
        <w:rPr>
          <w:rFonts w:ascii="Times New Roman" w:eastAsia="Times New Roman" w:hAnsi="Times New Roman" w:cs="Times New Roman"/>
          <w:sz w:val="24"/>
          <w:szCs w:val="24"/>
        </w:rPr>
        <w:t xml:space="preserve">българските </w:t>
      </w:r>
      <w:r w:rsidR="00E24CCB" w:rsidRPr="00E24CC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горите </w:t>
      </w:r>
      <w:r w:rsidR="00E24CCB">
        <w:rPr>
          <w:rFonts w:ascii="Times New Roman" w:eastAsia="Times New Roman" w:hAnsi="Times New Roman" w:cs="Times New Roman"/>
          <w:sz w:val="24"/>
          <w:szCs w:val="24"/>
        </w:rPr>
        <w:t xml:space="preserve">са </w:t>
      </w:r>
      <w:r w:rsidR="00E24CCB" w:rsidRPr="00E24CCB">
        <w:rPr>
          <w:rFonts w:ascii="Times New Roman" w:eastAsia="Times New Roman" w:hAnsi="Times New Roman" w:cs="Times New Roman"/>
          <w:sz w:val="24"/>
          <w:szCs w:val="24"/>
          <w:lang w:val="en-US"/>
        </w:rPr>
        <w:t>класифициран</w:t>
      </w:r>
      <w:r w:rsidR="00E24CCB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 три </w:t>
      </w:r>
      <w:r w:rsidR="00E24CCB" w:rsidRPr="00E24CCB">
        <w:rPr>
          <w:rFonts w:ascii="Times New Roman" w:eastAsia="Times New Roman" w:hAnsi="Times New Roman" w:cs="Times New Roman"/>
          <w:sz w:val="24"/>
          <w:szCs w:val="24"/>
          <w:lang w:val="en-US"/>
        </w:rPr>
        <w:t>степени на риск от горски пожари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висок, среден и нисък</w:t>
      </w:r>
      <w:r w:rsidR="00E24CCB" w:rsidRPr="00E24CC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За  </w:t>
      </w:r>
      <w:r w:rsidRPr="00327CC3">
        <w:rPr>
          <w:rFonts w:ascii="Times New Roman" w:eastAsia="Times New Roman" w:hAnsi="Times New Roman" w:cs="Times New Roman"/>
          <w:sz w:val="24"/>
          <w:szCs w:val="24"/>
        </w:rPr>
        <w:t>намаляване на опасността от вредители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 w:rsidRPr="00327CC3">
        <w:rPr>
          <w:rFonts w:ascii="Times New Roman" w:eastAsia="Times New Roman" w:hAnsi="Times New Roman" w:cs="Times New Roman"/>
          <w:sz w:val="24"/>
          <w:szCs w:val="24"/>
        </w:rPr>
        <w:t xml:space="preserve"> болести</w:t>
      </w:r>
      <w:r>
        <w:rPr>
          <w:rFonts w:ascii="Times New Roman" w:eastAsia="Times New Roman" w:hAnsi="Times New Roman" w:cs="Times New Roman"/>
          <w:sz w:val="24"/>
          <w:szCs w:val="24"/>
        </w:rPr>
        <w:t>, изискваме научни доказателства и предоставяме прилагането на тези дейности на професионалисти – Лесозащитните станции към Изпълнителната дирекция по горите.</w:t>
      </w:r>
    </w:p>
    <w:p w:rsidR="002D4A59" w:rsidRDefault="00327CC3" w:rsidP="002D4A59">
      <w:pPr>
        <w:spacing w:before="120" w:after="12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</w:pPr>
      <w:r w:rsidRPr="00327CC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>Очакваните резултати от подкрепата по подмярката се изразяват в увеличаване на площ</w:t>
      </w:r>
      <w:r w:rsidR="002D4A5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 xml:space="preserve">та на горските територии </w:t>
      </w:r>
      <w:r w:rsidRPr="00327CC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 xml:space="preserve">с </w:t>
      </w:r>
      <w:r w:rsidR="002D4A5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 xml:space="preserve">въведени </w:t>
      </w:r>
      <w:r w:rsidRPr="00327CC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>превантивни дейности срещу горски пожари, природни бедствия, катастрофични събития, болести и вредители</w:t>
      </w:r>
      <w:r w:rsidR="002D4A5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 xml:space="preserve">. Това ще  </w:t>
      </w:r>
      <w:r w:rsidR="002D4A59" w:rsidRPr="00C55742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>гарантира опазването на горите</w:t>
      </w:r>
      <w:r w:rsidR="002D4A5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>,</w:t>
      </w:r>
      <w:r w:rsidR="002D4A59" w:rsidRPr="00C55742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 xml:space="preserve"> запазване на генетичните ресурси, както и запазване и увеличаване на основните функции на горите</w:t>
      </w:r>
      <w:r w:rsidR="002D4A5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 xml:space="preserve">. </w:t>
      </w:r>
      <w:r w:rsidR="002D4A59" w:rsidRPr="00C55742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 xml:space="preserve"> </w:t>
      </w:r>
      <w:r w:rsidR="002D4A59" w:rsidRPr="00E24CCB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>Предотвратяването на горските пожари и бедствия са от съществено значение за опазване на биоразнообразието в тях.</w:t>
      </w:r>
      <w:r w:rsidR="002D4A59" w:rsidRPr="00327CC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D4A59" w:rsidRPr="00E24CCB">
        <w:rPr>
          <w:rFonts w:ascii="Times New Roman" w:eastAsia="Times New Roman" w:hAnsi="Times New Roman" w:cs="Times New Roman"/>
          <w:sz w:val="24"/>
          <w:szCs w:val="24"/>
          <w:lang w:val="en-US"/>
        </w:rPr>
        <w:t>Освен това, превенцията от горски пожари ще предотврати излъчването на вредни емисии (въглероден двуокис) в атмосферата.</w:t>
      </w:r>
    </w:p>
    <w:p w:rsidR="00DE113C" w:rsidRDefault="00DE113C" w:rsidP="00BA3C2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Общият размер на средствата, които могат бъдат предоставени по процедур</w:t>
      </w:r>
      <w:r w:rsidR="0035385F">
        <w:rPr>
          <w:rFonts w:ascii="Times New Roman" w:hAnsi="Times New Roman" w:cs="Times New Roman"/>
          <w:sz w:val="24"/>
          <w:szCs w:val="24"/>
        </w:rPr>
        <w:t>ата</w:t>
      </w:r>
      <w:r w:rsidRPr="00310202">
        <w:rPr>
          <w:rFonts w:ascii="Times New Roman" w:hAnsi="Times New Roman" w:cs="Times New Roman"/>
          <w:sz w:val="24"/>
          <w:szCs w:val="24"/>
        </w:rPr>
        <w:t xml:space="preserve"> за всички </w:t>
      </w:r>
      <w:r>
        <w:rPr>
          <w:rFonts w:ascii="Times New Roman" w:hAnsi="Times New Roman" w:cs="Times New Roman"/>
          <w:sz w:val="24"/>
          <w:szCs w:val="24"/>
        </w:rPr>
        <w:t xml:space="preserve">одобрени проектни предложения възлиза на </w:t>
      </w:r>
      <w:r w:rsidR="002D4A59" w:rsidRPr="002D4A59">
        <w:rPr>
          <w:rFonts w:ascii="Times New Roman" w:eastAsia="Times New Roman" w:hAnsi="Times New Roman" w:cs="Times New Roman"/>
          <w:sz w:val="24"/>
          <w:szCs w:val="24"/>
          <w:lang w:eastAsia="bg-BG"/>
        </w:rPr>
        <w:t>33 363 992</w:t>
      </w:r>
      <w:r w:rsidR="00F64DA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="00F64DAB">
        <w:rPr>
          <w:rFonts w:ascii="Times New Roman" w:eastAsia="Times New Roman" w:hAnsi="Times New Roman" w:cs="Times New Roman"/>
          <w:sz w:val="24"/>
          <w:szCs w:val="24"/>
          <w:lang w:eastAsia="bg-BG"/>
        </w:rPr>
        <w:t>лв</w:t>
      </w:r>
      <w:r w:rsidRPr="00310202">
        <w:rPr>
          <w:rFonts w:ascii="Times New Roman" w:hAnsi="Times New Roman" w:cs="Times New Roman"/>
          <w:sz w:val="24"/>
          <w:szCs w:val="24"/>
        </w:rPr>
        <w:t>.</w:t>
      </w:r>
    </w:p>
    <w:p w:rsidR="00DE113C" w:rsidRDefault="001B0204" w:rsidP="00BA3C28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0204">
        <w:rPr>
          <w:rFonts w:ascii="Times New Roman" w:hAnsi="Times New Roman" w:cs="Times New Roman"/>
          <w:sz w:val="24"/>
          <w:szCs w:val="24"/>
        </w:rPr>
        <w:t>По процедур</w:t>
      </w:r>
      <w:r w:rsidR="0035385F">
        <w:rPr>
          <w:rFonts w:ascii="Times New Roman" w:hAnsi="Times New Roman" w:cs="Times New Roman"/>
          <w:sz w:val="24"/>
          <w:szCs w:val="24"/>
        </w:rPr>
        <w:t>ата</w:t>
      </w:r>
      <w:r w:rsidRPr="001B0204">
        <w:rPr>
          <w:rFonts w:ascii="Times New Roman" w:hAnsi="Times New Roman" w:cs="Times New Roman"/>
          <w:sz w:val="24"/>
          <w:szCs w:val="24"/>
        </w:rPr>
        <w:t xml:space="preserve"> е предвидено изцяло електронно подаване и оценка на проектните предложения, което ще се извършва чрез Информационната система за управление и наблюдение (ИСУН 2020) с използването на Квалифициран електронен подпис (КЕП).</w:t>
      </w:r>
    </w:p>
    <w:p w:rsidR="00DE113C" w:rsidRDefault="001B0204" w:rsidP="00BA3C2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0204">
        <w:rPr>
          <w:rFonts w:ascii="Times New Roman" w:hAnsi="Times New Roman" w:cs="Times New Roman"/>
          <w:sz w:val="24"/>
          <w:szCs w:val="24"/>
        </w:rPr>
        <w:t xml:space="preserve">Проектът на </w:t>
      </w:r>
      <w:r w:rsidR="00D47393">
        <w:rPr>
          <w:rFonts w:ascii="Times New Roman" w:hAnsi="Times New Roman" w:cs="Times New Roman"/>
          <w:sz w:val="24"/>
          <w:szCs w:val="24"/>
        </w:rPr>
        <w:t xml:space="preserve">Насоки, включващи </w:t>
      </w:r>
      <w:r w:rsidRPr="001B0204">
        <w:rPr>
          <w:rFonts w:ascii="Times New Roman" w:hAnsi="Times New Roman" w:cs="Times New Roman"/>
          <w:sz w:val="24"/>
          <w:szCs w:val="24"/>
        </w:rPr>
        <w:t>Условията за кандидатстване, Условията за изпълнение и приложенията къ</w:t>
      </w:r>
      <w:r w:rsidR="000B5EBE">
        <w:rPr>
          <w:rFonts w:ascii="Times New Roman" w:hAnsi="Times New Roman" w:cs="Times New Roman"/>
          <w:sz w:val="24"/>
          <w:szCs w:val="24"/>
        </w:rPr>
        <w:t>м тях по процедур</w:t>
      </w:r>
      <w:r w:rsidR="0035385F">
        <w:rPr>
          <w:rFonts w:ascii="Times New Roman" w:hAnsi="Times New Roman" w:cs="Times New Roman"/>
          <w:sz w:val="24"/>
          <w:szCs w:val="24"/>
        </w:rPr>
        <w:t>ата</w:t>
      </w:r>
      <w:r w:rsidR="000B5EBE">
        <w:rPr>
          <w:rFonts w:ascii="Times New Roman" w:hAnsi="Times New Roman" w:cs="Times New Roman"/>
          <w:sz w:val="24"/>
          <w:szCs w:val="24"/>
        </w:rPr>
        <w:t xml:space="preserve"> </w:t>
      </w:r>
      <w:r w:rsidRPr="001B0204">
        <w:rPr>
          <w:rFonts w:ascii="Times New Roman" w:hAnsi="Times New Roman" w:cs="Times New Roman"/>
          <w:sz w:val="24"/>
          <w:szCs w:val="24"/>
        </w:rPr>
        <w:t>се публикуват на основание чл. 26, ал. 4 от З</w:t>
      </w:r>
      <w:r w:rsidR="00DE113C">
        <w:rPr>
          <w:rFonts w:ascii="Times New Roman" w:hAnsi="Times New Roman" w:cs="Times New Roman"/>
          <w:sz w:val="24"/>
          <w:szCs w:val="24"/>
        </w:rPr>
        <w:t>акона за управление на средства от структурните и инвестиционните фондове</w:t>
      </w:r>
      <w:r w:rsidRPr="001B0204">
        <w:rPr>
          <w:rFonts w:ascii="Times New Roman" w:hAnsi="Times New Roman" w:cs="Times New Roman"/>
          <w:sz w:val="24"/>
          <w:szCs w:val="24"/>
        </w:rPr>
        <w:t>.</w:t>
      </w:r>
    </w:p>
    <w:p w:rsidR="00DE113C" w:rsidRDefault="000B5EBE" w:rsidP="00BA3C28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Писмени п</w:t>
      </w:r>
      <w:r w:rsidR="001B0204" w:rsidRPr="001B0204">
        <w:rPr>
          <w:rFonts w:ascii="Times New Roman" w:hAnsi="Times New Roman" w:cs="Times New Roman"/>
          <w:sz w:val="24"/>
          <w:szCs w:val="24"/>
        </w:rPr>
        <w:t xml:space="preserve">редложения и коментари по горепосочените документи могат да се изпращат в срок до </w:t>
      </w:r>
      <w:r w:rsidR="003E5D35">
        <w:rPr>
          <w:rFonts w:ascii="Times New Roman" w:hAnsi="Times New Roman" w:cs="Times New Roman"/>
          <w:sz w:val="24"/>
          <w:szCs w:val="24"/>
        </w:rPr>
        <w:t>05</w:t>
      </w:r>
      <w:r w:rsidR="0052627E" w:rsidRPr="003E5D35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1B0204" w:rsidRPr="003E5D35">
        <w:rPr>
          <w:rFonts w:ascii="Times New Roman" w:hAnsi="Times New Roman" w:cs="Times New Roman"/>
          <w:sz w:val="24"/>
          <w:szCs w:val="24"/>
        </w:rPr>
        <w:t>0</w:t>
      </w:r>
      <w:r w:rsidR="003E5D35">
        <w:rPr>
          <w:rFonts w:ascii="Times New Roman" w:hAnsi="Times New Roman" w:cs="Times New Roman"/>
          <w:sz w:val="24"/>
          <w:szCs w:val="24"/>
        </w:rPr>
        <w:t>7</w:t>
      </w:r>
      <w:r w:rsidR="001B0204" w:rsidRPr="003E5D35">
        <w:rPr>
          <w:rFonts w:ascii="Times New Roman" w:hAnsi="Times New Roman" w:cs="Times New Roman"/>
          <w:sz w:val="24"/>
          <w:szCs w:val="24"/>
        </w:rPr>
        <w:t>.201</w:t>
      </w:r>
      <w:r w:rsidRPr="003E5D35">
        <w:rPr>
          <w:rFonts w:ascii="Times New Roman" w:hAnsi="Times New Roman" w:cs="Times New Roman"/>
          <w:sz w:val="24"/>
          <w:szCs w:val="24"/>
        </w:rPr>
        <w:t>8</w:t>
      </w:r>
      <w:r w:rsidR="001B0204" w:rsidRPr="003E5D35">
        <w:rPr>
          <w:rFonts w:ascii="Times New Roman" w:hAnsi="Times New Roman" w:cs="Times New Roman"/>
          <w:sz w:val="24"/>
          <w:szCs w:val="24"/>
        </w:rPr>
        <w:t xml:space="preserve"> г.</w:t>
      </w:r>
      <w:r w:rsidR="001B0204" w:rsidRPr="001B0204">
        <w:rPr>
          <w:rFonts w:ascii="Times New Roman" w:hAnsi="Times New Roman" w:cs="Times New Roman"/>
          <w:sz w:val="24"/>
          <w:szCs w:val="24"/>
        </w:rPr>
        <w:t xml:space="preserve"> (включително) на следната електронна поща:</w:t>
      </w:r>
      <w:r w:rsidRPr="000B5EBE">
        <w:t xml:space="preserve"> </w:t>
      </w:r>
      <w:hyperlink r:id="rId5" w:history="1">
        <w:r w:rsidR="00DE113C" w:rsidRPr="00B974E5">
          <w:rPr>
            <w:rStyle w:val="Hyperlink"/>
            <w:rFonts w:ascii="Times New Roman" w:hAnsi="Times New Roman" w:cs="Times New Roman"/>
            <w:sz w:val="24"/>
            <w:szCs w:val="24"/>
          </w:rPr>
          <w:t>rdd@mzh.government.bg</w:t>
        </w:r>
      </w:hyperlink>
      <w:r w:rsidR="001B0204" w:rsidRPr="001B0204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051F1B" w:rsidRPr="001B0204" w:rsidRDefault="001B0204" w:rsidP="00BA3C2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18DD">
        <w:rPr>
          <w:rFonts w:ascii="Times New Roman" w:hAnsi="Times New Roman" w:cs="Times New Roman"/>
          <w:sz w:val="24"/>
          <w:szCs w:val="24"/>
        </w:rPr>
        <w:t xml:space="preserve">Предложенията и коментарите следва да бъдат представени </w:t>
      </w:r>
      <w:r w:rsidR="00D47393" w:rsidRPr="00A018DD">
        <w:rPr>
          <w:rFonts w:ascii="Times New Roman" w:hAnsi="Times New Roman" w:cs="Times New Roman"/>
          <w:sz w:val="24"/>
          <w:szCs w:val="24"/>
        </w:rPr>
        <w:t>в</w:t>
      </w:r>
      <w:r w:rsidRPr="00A018DD">
        <w:rPr>
          <w:rFonts w:ascii="Times New Roman" w:hAnsi="Times New Roman" w:cs="Times New Roman"/>
          <w:sz w:val="24"/>
          <w:szCs w:val="24"/>
        </w:rPr>
        <w:t xml:space="preserve"> свободен текст</w:t>
      </w:r>
      <w:r w:rsidR="00D47393" w:rsidRPr="00A018DD">
        <w:rPr>
          <w:rFonts w:ascii="Times New Roman" w:hAnsi="Times New Roman" w:cs="Times New Roman"/>
          <w:sz w:val="24"/>
          <w:szCs w:val="24"/>
        </w:rPr>
        <w:t>,</w:t>
      </w:r>
      <w:r w:rsidRPr="00A018DD">
        <w:rPr>
          <w:rFonts w:ascii="Times New Roman" w:hAnsi="Times New Roman" w:cs="Times New Roman"/>
          <w:sz w:val="24"/>
          <w:szCs w:val="24"/>
        </w:rPr>
        <w:t xml:space="preserve"> в рамките на електронното писмо (</w:t>
      </w:r>
      <w:proofErr w:type="spellStart"/>
      <w:r w:rsidRPr="00A018DD">
        <w:rPr>
          <w:rFonts w:ascii="Times New Roman" w:hAnsi="Times New Roman" w:cs="Times New Roman"/>
          <w:sz w:val="24"/>
          <w:szCs w:val="24"/>
        </w:rPr>
        <w:t>e-mail</w:t>
      </w:r>
      <w:proofErr w:type="spellEnd"/>
      <w:r w:rsidRPr="00A018DD">
        <w:rPr>
          <w:rFonts w:ascii="Times New Roman" w:hAnsi="Times New Roman" w:cs="Times New Roman"/>
          <w:sz w:val="24"/>
          <w:szCs w:val="24"/>
        </w:rPr>
        <w:t xml:space="preserve">) или да бъдат приложени в отделен файл във формат </w:t>
      </w:r>
      <w:r w:rsidR="00A018DD">
        <w:rPr>
          <w:rFonts w:ascii="Times New Roman" w:hAnsi="Times New Roman" w:cs="Times New Roman"/>
          <w:sz w:val="24"/>
          <w:szCs w:val="24"/>
        </w:rPr>
        <w:t>„</w:t>
      </w:r>
      <w:r w:rsidR="00A018DD">
        <w:rPr>
          <w:rFonts w:ascii="Times New Roman" w:hAnsi="Times New Roman" w:cs="Times New Roman"/>
          <w:sz w:val="24"/>
          <w:szCs w:val="24"/>
          <w:lang w:val="en-US"/>
        </w:rPr>
        <w:t>doc”</w:t>
      </w:r>
      <w:r w:rsidRPr="00A018DD">
        <w:rPr>
          <w:rFonts w:ascii="Times New Roman" w:hAnsi="Times New Roman" w:cs="Times New Roman"/>
          <w:sz w:val="24"/>
          <w:szCs w:val="24"/>
        </w:rPr>
        <w:t>, а не да бъдат сканирани или нанасяни в отделните документи от пакета.</w:t>
      </w:r>
    </w:p>
    <w:sectPr w:rsidR="00051F1B" w:rsidRPr="001B02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DF1"/>
    <w:rsid w:val="00051F1B"/>
    <w:rsid w:val="000B5EBE"/>
    <w:rsid w:val="00117EE1"/>
    <w:rsid w:val="001B0204"/>
    <w:rsid w:val="00254B4D"/>
    <w:rsid w:val="002D4A59"/>
    <w:rsid w:val="00327CC3"/>
    <w:rsid w:val="0035385F"/>
    <w:rsid w:val="003E5D35"/>
    <w:rsid w:val="004B4767"/>
    <w:rsid w:val="0052627E"/>
    <w:rsid w:val="00533DF1"/>
    <w:rsid w:val="005363E7"/>
    <w:rsid w:val="00561511"/>
    <w:rsid w:val="00741512"/>
    <w:rsid w:val="00771D65"/>
    <w:rsid w:val="00794BCE"/>
    <w:rsid w:val="007C0696"/>
    <w:rsid w:val="008421CF"/>
    <w:rsid w:val="009C6622"/>
    <w:rsid w:val="009F22D8"/>
    <w:rsid w:val="00A018DD"/>
    <w:rsid w:val="00A40A27"/>
    <w:rsid w:val="00AB096D"/>
    <w:rsid w:val="00AF2371"/>
    <w:rsid w:val="00B040A7"/>
    <w:rsid w:val="00B04333"/>
    <w:rsid w:val="00BA3C28"/>
    <w:rsid w:val="00C32CA7"/>
    <w:rsid w:val="00C55742"/>
    <w:rsid w:val="00CA2C2B"/>
    <w:rsid w:val="00D47393"/>
    <w:rsid w:val="00DA47E2"/>
    <w:rsid w:val="00DD440D"/>
    <w:rsid w:val="00DE113C"/>
    <w:rsid w:val="00E24CCB"/>
    <w:rsid w:val="00E61B80"/>
    <w:rsid w:val="00E73CE0"/>
    <w:rsid w:val="00F374B7"/>
    <w:rsid w:val="00F64DAB"/>
    <w:rsid w:val="00F73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E113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E113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rdd@mzh.government.b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391</Words>
  <Characters>2435</Characters>
  <Application>Microsoft Office Word</Application>
  <DocSecurity>0</DocSecurity>
  <Lines>43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 Petrova</dc:creator>
  <cp:lastModifiedBy>Stanislav Banchev</cp:lastModifiedBy>
  <cp:revision>5</cp:revision>
  <cp:lastPrinted>2018-03-13T11:46:00Z</cp:lastPrinted>
  <dcterms:created xsi:type="dcterms:W3CDTF">2018-03-30T10:33:00Z</dcterms:created>
  <dcterms:modified xsi:type="dcterms:W3CDTF">2018-06-28T09:23:00Z</dcterms:modified>
</cp:coreProperties>
</file>